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448AA20E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257D94">
        <w:rPr>
          <w:rFonts w:ascii="Arial" w:hAnsi="Arial" w:cs="Arial"/>
          <w:b/>
          <w:bCs/>
          <w:sz w:val="28"/>
          <w:szCs w:val="28"/>
        </w:rPr>
        <w:t>5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720C79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4BA21C7E" w14:textId="7E828BBD" w:rsidR="00E80F03" w:rsidRPr="00924111" w:rsidRDefault="00924111" w:rsidP="00924111">
      <w:pPr>
        <w:pStyle w:val="Sinespaciado"/>
        <w:jc w:val="both"/>
        <w:rPr>
          <w:rFonts w:ascii="Arial" w:hAnsi="Arial" w:cs="Arial"/>
        </w:rPr>
      </w:pPr>
      <w:r w:rsidRPr="00924111">
        <w:rPr>
          <w:rFonts w:ascii="Arial" w:hAnsi="Arial" w:cs="Arial"/>
        </w:rPr>
        <w:t>Orientación sobre costos y opciones de pago: informar a los pacientes sobre las políticas de facturación de hospital, opciones de pago, facilidades de financiación o programas de descuento de acuerdo, de acuerdo con su situación económica.</w:t>
      </w:r>
    </w:p>
    <w:p w14:paraId="048967E6" w14:textId="77777777" w:rsidR="00924111" w:rsidRPr="00907B46" w:rsidRDefault="00924111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2F55DAD0" w:rsidR="00306105" w:rsidRPr="002C1100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2C1100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 w:rsidRPr="002C1100">
        <w:rPr>
          <w:rFonts w:ascii="Arial" w:hAnsi="Arial" w:cs="Arial"/>
          <w:b/>
          <w:bCs/>
          <w:sz w:val="24"/>
          <w:szCs w:val="24"/>
        </w:rPr>
        <w:t>1</w:t>
      </w:r>
      <w:r w:rsidR="00257D94" w:rsidRPr="002C1100">
        <w:rPr>
          <w:rFonts w:ascii="Arial" w:hAnsi="Arial" w:cs="Arial"/>
          <w:b/>
          <w:bCs/>
          <w:sz w:val="24"/>
          <w:szCs w:val="24"/>
        </w:rPr>
        <w:t>5</w:t>
      </w:r>
      <w:r w:rsidR="00DE5E04" w:rsidRPr="002C1100">
        <w:rPr>
          <w:rFonts w:ascii="Arial" w:hAnsi="Arial" w:cs="Arial"/>
          <w:b/>
          <w:bCs/>
          <w:sz w:val="24"/>
          <w:szCs w:val="24"/>
        </w:rPr>
        <w:t>:</w:t>
      </w:r>
    </w:p>
    <w:p w14:paraId="30413FA5" w14:textId="77777777" w:rsidR="002C1100" w:rsidRDefault="002C1100" w:rsidP="002C110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279F">
        <w:rPr>
          <w:rFonts w:ascii="Arial" w:hAnsi="Arial" w:cs="Arial"/>
        </w:rPr>
        <w:t>Para el mes reportado no se presentaron acciones relacionadas con el proceso de</w:t>
      </w:r>
      <w:r>
        <w:rPr>
          <w:rFonts w:ascii="Arial" w:hAnsi="Arial" w:cs="Arial"/>
        </w:rPr>
        <w:t xml:space="preserve"> información sobre políticas de facturación, pero se cuenta con la información necesaria para adelantar procesos cuando se requiera</w:t>
      </w:r>
    </w:p>
    <w:p w14:paraId="52335BCE" w14:textId="77777777" w:rsidR="002C1100" w:rsidRPr="00E80F03" w:rsidRDefault="002C1100" w:rsidP="002C1100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3BDA3659" w14:textId="50F709D6" w:rsidR="00782EEF" w:rsidRDefault="00782EEF" w:rsidP="007E28A7">
      <w:pPr>
        <w:rPr>
          <w:rFonts w:ascii="Arial" w:hAnsi="Arial" w:cs="Arial"/>
          <w:sz w:val="24"/>
          <w:szCs w:val="24"/>
        </w:rPr>
      </w:pPr>
    </w:p>
    <w:p w14:paraId="3A75EDCF" w14:textId="093B9700" w:rsidR="00782EEF" w:rsidRPr="00782EEF" w:rsidRDefault="00782EEF" w:rsidP="007E28A7">
      <w:pPr>
        <w:rPr>
          <w:rFonts w:ascii="Arial" w:hAnsi="Arial" w:cs="Arial"/>
          <w:sz w:val="24"/>
          <w:szCs w:val="24"/>
        </w:rPr>
      </w:pPr>
    </w:p>
    <w:p w14:paraId="365464B0" w14:textId="77777777" w:rsidR="00782EEF" w:rsidRDefault="00782EEF" w:rsidP="007E28A7">
      <w:pPr>
        <w:rPr>
          <w:rFonts w:ascii="Arial" w:hAnsi="Arial" w:cs="Arial"/>
          <w:sz w:val="24"/>
          <w:szCs w:val="24"/>
        </w:rPr>
      </w:pPr>
    </w:p>
    <w:p w14:paraId="5D305A60" w14:textId="27FF41D0" w:rsidR="00782EEF" w:rsidRDefault="00782EEF" w:rsidP="007E28A7">
      <w:pPr>
        <w:rPr>
          <w:rFonts w:ascii="Arial" w:hAnsi="Arial" w:cs="Arial"/>
          <w:sz w:val="24"/>
          <w:szCs w:val="24"/>
        </w:rPr>
      </w:pPr>
    </w:p>
    <w:p w14:paraId="50BE94B1" w14:textId="068C9841" w:rsidR="00907B46" w:rsidRPr="00782EEF" w:rsidRDefault="00782EEF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11B47730">
            <wp:simplePos x="0" y="0"/>
            <wp:positionH relativeFrom="column">
              <wp:posOffset>501015</wp:posOffset>
            </wp:positionH>
            <wp:positionV relativeFrom="paragraph">
              <wp:posOffset>140335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2C1100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2C1100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66AC208D" w:rsidR="00FA73C6" w:rsidRPr="002C1100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100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2535F6B4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D513" w14:textId="77777777" w:rsidR="001924EE" w:rsidRDefault="001924EE" w:rsidP="002C74FD">
      <w:pPr>
        <w:spacing w:after="0" w:line="240" w:lineRule="auto"/>
      </w:pPr>
      <w:r>
        <w:separator/>
      </w:r>
    </w:p>
  </w:endnote>
  <w:endnote w:type="continuationSeparator" w:id="0">
    <w:p w14:paraId="603EB458" w14:textId="77777777" w:rsidR="001924EE" w:rsidRDefault="001924EE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2254" w14:textId="77777777" w:rsidR="001924EE" w:rsidRDefault="001924EE" w:rsidP="002C74FD">
      <w:pPr>
        <w:spacing w:after="0" w:line="240" w:lineRule="auto"/>
      </w:pPr>
      <w:r>
        <w:separator/>
      </w:r>
    </w:p>
  </w:footnote>
  <w:footnote w:type="continuationSeparator" w:id="0">
    <w:p w14:paraId="0A65E106" w14:textId="77777777" w:rsidR="001924EE" w:rsidRDefault="001924EE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764"/>
    <w:rsid w:val="00151A81"/>
    <w:rsid w:val="00162A11"/>
    <w:rsid w:val="0017648F"/>
    <w:rsid w:val="001924EE"/>
    <w:rsid w:val="001A0014"/>
    <w:rsid w:val="001E693D"/>
    <w:rsid w:val="001F206E"/>
    <w:rsid w:val="002445C6"/>
    <w:rsid w:val="00257D94"/>
    <w:rsid w:val="00261CBF"/>
    <w:rsid w:val="002C1100"/>
    <w:rsid w:val="002C74FD"/>
    <w:rsid w:val="002C7B1A"/>
    <w:rsid w:val="002E37C9"/>
    <w:rsid w:val="002E60C4"/>
    <w:rsid w:val="00306105"/>
    <w:rsid w:val="00315DCA"/>
    <w:rsid w:val="00321AF9"/>
    <w:rsid w:val="0032406C"/>
    <w:rsid w:val="00337679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09A"/>
    <w:rsid w:val="006B166D"/>
    <w:rsid w:val="006B348F"/>
    <w:rsid w:val="007009A0"/>
    <w:rsid w:val="007040A5"/>
    <w:rsid w:val="00705E62"/>
    <w:rsid w:val="00715B9F"/>
    <w:rsid w:val="00720C79"/>
    <w:rsid w:val="0072125C"/>
    <w:rsid w:val="007316D0"/>
    <w:rsid w:val="007419D3"/>
    <w:rsid w:val="00750A40"/>
    <w:rsid w:val="00782EEF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90321"/>
    <w:rsid w:val="00C41EDD"/>
    <w:rsid w:val="00C55D18"/>
    <w:rsid w:val="00C839B1"/>
    <w:rsid w:val="00C973E2"/>
    <w:rsid w:val="00CA11DE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50</cp:revision>
  <cp:lastPrinted>2023-12-21T15:55:00Z</cp:lastPrinted>
  <dcterms:created xsi:type="dcterms:W3CDTF">2024-05-04T21:39:00Z</dcterms:created>
  <dcterms:modified xsi:type="dcterms:W3CDTF">2026-05-04T01:12:00Z</dcterms:modified>
</cp:coreProperties>
</file>